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50" w:rsidRPr="005A4B4B" w:rsidRDefault="00AD7250" w:rsidP="00AD7250">
      <w:pPr>
        <w:rPr>
          <w:rFonts w:eastAsia="Calibri"/>
        </w:rPr>
      </w:pPr>
      <w:proofErr w:type="spellStart"/>
      <w:r w:rsidRPr="005A4B4B">
        <w:rPr>
          <w:rFonts w:eastAsia="Calibri"/>
        </w:rPr>
        <w:t>Pontevico</w:t>
      </w:r>
      <w:proofErr w:type="spellEnd"/>
      <w:r w:rsidRPr="005A4B4B">
        <w:rPr>
          <w:rFonts w:eastAsia="Calibri"/>
        </w:rPr>
        <w:t xml:space="preserve">, </w:t>
      </w:r>
      <w:proofErr w:type="spellStart"/>
      <w:r>
        <w:rPr>
          <w:rFonts w:eastAsia="Calibri"/>
        </w:rPr>
        <w:t>Dicembre</w:t>
      </w:r>
      <w:proofErr w:type="spellEnd"/>
      <w:r>
        <w:rPr>
          <w:rFonts w:eastAsia="Calibri"/>
        </w:rPr>
        <w:t xml:space="preserve"> </w:t>
      </w:r>
      <w:r w:rsidRPr="005A4B4B">
        <w:rPr>
          <w:rFonts w:eastAsia="Calibri"/>
        </w:rPr>
        <w:t>2019</w:t>
      </w:r>
    </w:p>
    <w:p w:rsidR="00AD7250" w:rsidRDefault="00AD7250" w:rsidP="00AD7250">
      <w:pPr>
        <w:jc w:val="right"/>
        <w:rPr>
          <w:rFonts w:eastAsia="Calibri"/>
          <w:i/>
          <w:sz w:val="22"/>
          <w:u w:val="single"/>
        </w:rPr>
      </w:pPr>
      <w:proofErr w:type="gramStart"/>
      <w:r>
        <w:rPr>
          <w:rFonts w:eastAsia="Calibri"/>
          <w:i/>
          <w:sz w:val="22"/>
          <w:u w:val="single"/>
        </w:rPr>
        <w:t>c.a</w:t>
      </w:r>
      <w:proofErr w:type="gramEnd"/>
      <w:r>
        <w:rPr>
          <w:rFonts w:eastAsia="Calibri"/>
          <w:i/>
          <w:sz w:val="22"/>
          <w:u w:val="single"/>
        </w:rPr>
        <w:t xml:space="preserve">. </w:t>
      </w:r>
      <w:proofErr w:type="spellStart"/>
      <w:r>
        <w:rPr>
          <w:rFonts w:eastAsia="Calibri"/>
          <w:i/>
          <w:sz w:val="22"/>
          <w:u w:val="single"/>
        </w:rPr>
        <w:t>Dirigente</w:t>
      </w:r>
      <w:proofErr w:type="spellEnd"/>
    </w:p>
    <w:p w:rsidR="00AD7250" w:rsidRDefault="00AD7250" w:rsidP="00AD7250">
      <w:pPr>
        <w:jc w:val="right"/>
        <w:rPr>
          <w:rFonts w:eastAsia="Calibri"/>
          <w:i/>
          <w:sz w:val="22"/>
          <w:u w:val="single"/>
        </w:rPr>
      </w:pPr>
      <w:proofErr w:type="gramStart"/>
      <w:r>
        <w:rPr>
          <w:rFonts w:eastAsia="Calibri"/>
          <w:i/>
          <w:sz w:val="22"/>
          <w:u w:val="single"/>
        </w:rPr>
        <w:t>c.a</w:t>
      </w:r>
      <w:proofErr w:type="gramEnd"/>
      <w:r>
        <w:rPr>
          <w:rFonts w:eastAsia="Calibri"/>
          <w:i/>
          <w:sz w:val="22"/>
          <w:u w:val="single"/>
        </w:rPr>
        <w:t xml:space="preserve">. </w:t>
      </w:r>
      <w:proofErr w:type="spellStart"/>
      <w:r>
        <w:rPr>
          <w:rFonts w:eastAsia="Calibri"/>
          <w:i/>
          <w:sz w:val="22"/>
          <w:u w:val="single"/>
        </w:rPr>
        <w:t>Corpo</w:t>
      </w:r>
      <w:proofErr w:type="spellEnd"/>
      <w:r>
        <w:rPr>
          <w:rFonts w:eastAsia="Calibri"/>
          <w:i/>
          <w:sz w:val="22"/>
          <w:u w:val="single"/>
        </w:rPr>
        <w:t xml:space="preserve"> </w:t>
      </w:r>
      <w:proofErr w:type="spellStart"/>
      <w:r>
        <w:rPr>
          <w:rFonts w:eastAsia="Calibri"/>
          <w:i/>
          <w:sz w:val="22"/>
          <w:u w:val="single"/>
        </w:rPr>
        <w:t>Docenti</w:t>
      </w:r>
      <w:proofErr w:type="spellEnd"/>
    </w:p>
    <w:p w:rsidR="00AD7250" w:rsidRDefault="00AD7250" w:rsidP="00AD7250">
      <w:pPr>
        <w:spacing w:line="360" w:lineRule="auto"/>
        <w:jc w:val="right"/>
        <w:rPr>
          <w:rFonts w:eastAsia="Calibri"/>
          <w:i/>
          <w:sz w:val="22"/>
          <w:u w:val="single"/>
        </w:rPr>
      </w:pPr>
    </w:p>
    <w:p w:rsidR="00AD7250" w:rsidRDefault="00AD7250" w:rsidP="00AD7250">
      <w:pPr>
        <w:spacing w:line="360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UNA NUOVA RISORSA NEL TERRITORIO:</w:t>
      </w:r>
    </w:p>
    <w:p w:rsidR="00AD7250" w:rsidRPr="00AF62E5" w:rsidRDefault="00AD7250" w:rsidP="00AD7250">
      <w:pPr>
        <w:spacing w:line="360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ATTIVAZIONE DI POLI TERRITORIALI PER L’APPRENDIMENTO</w:t>
      </w:r>
      <w:r w:rsidRPr="00AF62E5">
        <w:rPr>
          <w:rFonts w:eastAsia="Calibri"/>
          <w:b/>
          <w:u w:val="single"/>
        </w:rPr>
        <w:t xml:space="preserve"> </w:t>
      </w:r>
    </w:p>
    <w:p w:rsidR="00AD7250" w:rsidRDefault="00AD7250" w:rsidP="00AD7250">
      <w:pPr>
        <w:spacing w:line="360" w:lineRule="auto"/>
        <w:rPr>
          <w:sz w:val="22"/>
        </w:rPr>
      </w:pPr>
    </w:p>
    <w:p w:rsidR="00AD7250" w:rsidRDefault="00AD7250" w:rsidP="00AD7250">
      <w:pPr>
        <w:spacing w:line="360" w:lineRule="auto"/>
        <w:jc w:val="both"/>
        <w:rPr>
          <w:rFonts w:eastAsia="Calibri"/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presente</w:t>
      </w:r>
      <w:proofErr w:type="spellEnd"/>
      <w:r>
        <w:rPr>
          <w:sz w:val="22"/>
        </w:rPr>
        <w:t xml:space="preserve"> per </w:t>
      </w:r>
      <w:proofErr w:type="spellStart"/>
      <w:r>
        <w:rPr>
          <w:sz w:val="22"/>
        </w:rPr>
        <w:t>comunicarvi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</w:t>
      </w:r>
      <w:proofErr w:type="spellEnd"/>
      <w:r>
        <w:rPr>
          <w:sz w:val="22"/>
        </w:rPr>
        <w:t xml:space="preserve"> </w:t>
      </w:r>
      <w:proofErr w:type="spellStart"/>
      <w:r w:rsidRPr="00AF62E5">
        <w:rPr>
          <w:sz w:val="22"/>
        </w:rPr>
        <w:t>progetto</w:t>
      </w:r>
      <w:proofErr w:type="spellEnd"/>
      <w:r w:rsidRPr="00AF62E5">
        <w:rPr>
          <w:sz w:val="22"/>
        </w:rPr>
        <w:t xml:space="preserve"> </w:t>
      </w:r>
      <w:r w:rsidRPr="00F21FAE">
        <w:rPr>
          <w:b/>
          <w:sz w:val="22"/>
        </w:rPr>
        <w:t>SMART SCHOOL</w:t>
      </w:r>
      <w:r>
        <w:rPr>
          <w:i/>
          <w:sz w:val="22"/>
        </w:rPr>
        <w:t xml:space="preserve"> </w:t>
      </w:r>
      <w:r w:rsidRPr="00F21FAE">
        <w:rPr>
          <w:i/>
          <w:sz w:val="18"/>
        </w:rPr>
        <w:t xml:space="preserve">(un </w:t>
      </w:r>
      <w:proofErr w:type="spellStart"/>
      <w:r w:rsidRPr="00F21FAE">
        <w:rPr>
          <w:i/>
          <w:sz w:val="18"/>
        </w:rPr>
        <w:t>progetto</w:t>
      </w:r>
      <w:proofErr w:type="spellEnd"/>
      <w:r w:rsidRPr="00F21FAE">
        <w:rPr>
          <w:i/>
          <w:sz w:val="18"/>
        </w:rPr>
        <w:t xml:space="preserve"> </w:t>
      </w:r>
      <w:proofErr w:type="spellStart"/>
      <w:r w:rsidRPr="00F21FAE">
        <w:rPr>
          <w:i/>
          <w:sz w:val="18"/>
        </w:rPr>
        <w:t>selezionato</w:t>
      </w:r>
      <w:proofErr w:type="spellEnd"/>
      <w:r w:rsidRPr="00F21FAE">
        <w:rPr>
          <w:i/>
          <w:sz w:val="18"/>
        </w:rPr>
        <w:t xml:space="preserve"> </w:t>
      </w:r>
      <w:proofErr w:type="spellStart"/>
      <w:r w:rsidRPr="00F21FAE">
        <w:rPr>
          <w:i/>
          <w:sz w:val="18"/>
        </w:rPr>
        <w:t>dall’Impresa</w:t>
      </w:r>
      <w:proofErr w:type="spellEnd"/>
      <w:r w:rsidRPr="00F21FAE">
        <w:rPr>
          <w:i/>
          <w:sz w:val="18"/>
        </w:rPr>
        <w:t xml:space="preserve"> </w:t>
      </w:r>
      <w:proofErr w:type="spellStart"/>
      <w:r w:rsidRPr="00F21FAE">
        <w:rPr>
          <w:i/>
          <w:sz w:val="18"/>
        </w:rPr>
        <w:t>Sociale</w:t>
      </w:r>
      <w:proofErr w:type="spellEnd"/>
      <w:r w:rsidRPr="00F21FAE">
        <w:rPr>
          <w:i/>
          <w:sz w:val="18"/>
        </w:rPr>
        <w:t xml:space="preserve"> Con </w:t>
      </w:r>
      <w:proofErr w:type="spellStart"/>
      <w:r w:rsidRPr="00F21FAE">
        <w:rPr>
          <w:i/>
          <w:sz w:val="18"/>
        </w:rPr>
        <w:t>i</w:t>
      </w:r>
      <w:proofErr w:type="spellEnd"/>
      <w:r w:rsidRPr="00F21FAE">
        <w:rPr>
          <w:i/>
          <w:sz w:val="18"/>
        </w:rPr>
        <w:t xml:space="preserve"> Bambini </w:t>
      </w:r>
      <w:proofErr w:type="spellStart"/>
      <w:r w:rsidRPr="00F21FAE">
        <w:rPr>
          <w:i/>
          <w:sz w:val="18"/>
        </w:rPr>
        <w:t>nell’ambito</w:t>
      </w:r>
      <w:proofErr w:type="spellEnd"/>
      <w:r w:rsidRPr="00F21FAE">
        <w:rPr>
          <w:i/>
          <w:sz w:val="18"/>
        </w:rPr>
        <w:t xml:space="preserve"> del </w:t>
      </w:r>
      <w:proofErr w:type="spellStart"/>
      <w:r w:rsidRPr="00F21FAE">
        <w:rPr>
          <w:i/>
          <w:sz w:val="18"/>
        </w:rPr>
        <w:t>fondo</w:t>
      </w:r>
      <w:proofErr w:type="spellEnd"/>
      <w:r w:rsidRPr="00F21FAE">
        <w:rPr>
          <w:i/>
          <w:sz w:val="18"/>
        </w:rPr>
        <w:t xml:space="preserve"> per </w:t>
      </w:r>
      <w:proofErr w:type="spellStart"/>
      <w:r w:rsidRPr="00F21FAE">
        <w:rPr>
          <w:i/>
          <w:sz w:val="18"/>
        </w:rPr>
        <w:t>il</w:t>
      </w:r>
      <w:proofErr w:type="spellEnd"/>
      <w:r w:rsidRPr="00F21FAE">
        <w:rPr>
          <w:i/>
          <w:sz w:val="18"/>
        </w:rPr>
        <w:t xml:space="preserve"> </w:t>
      </w:r>
      <w:proofErr w:type="spellStart"/>
      <w:r w:rsidRPr="00F21FAE">
        <w:rPr>
          <w:i/>
          <w:sz w:val="18"/>
        </w:rPr>
        <w:t>contrasto</w:t>
      </w:r>
      <w:proofErr w:type="spellEnd"/>
      <w:r w:rsidRPr="00F21FAE">
        <w:rPr>
          <w:i/>
          <w:sz w:val="18"/>
        </w:rPr>
        <w:t xml:space="preserve"> </w:t>
      </w:r>
      <w:proofErr w:type="spellStart"/>
      <w:r w:rsidRPr="00F21FAE">
        <w:rPr>
          <w:i/>
          <w:sz w:val="18"/>
        </w:rPr>
        <w:t>della</w:t>
      </w:r>
      <w:proofErr w:type="spellEnd"/>
      <w:r w:rsidRPr="00F21FAE">
        <w:rPr>
          <w:i/>
          <w:sz w:val="18"/>
        </w:rPr>
        <w:t xml:space="preserve"> </w:t>
      </w:r>
      <w:proofErr w:type="spellStart"/>
      <w:r w:rsidRPr="00F21FAE">
        <w:rPr>
          <w:i/>
          <w:sz w:val="18"/>
        </w:rPr>
        <w:t>povertà</w:t>
      </w:r>
      <w:proofErr w:type="spellEnd"/>
      <w:r w:rsidRPr="00F21FAE">
        <w:rPr>
          <w:i/>
          <w:sz w:val="18"/>
        </w:rPr>
        <w:t xml:space="preserve"> </w:t>
      </w:r>
      <w:proofErr w:type="spellStart"/>
      <w:r w:rsidRPr="00F21FAE">
        <w:rPr>
          <w:i/>
          <w:sz w:val="18"/>
        </w:rPr>
        <w:t>educativa</w:t>
      </w:r>
      <w:proofErr w:type="spellEnd"/>
      <w:r w:rsidRPr="00F21FAE">
        <w:rPr>
          <w:i/>
          <w:sz w:val="18"/>
        </w:rPr>
        <w:t xml:space="preserve"> </w:t>
      </w:r>
      <w:proofErr w:type="spellStart"/>
      <w:r w:rsidRPr="00F21FAE">
        <w:rPr>
          <w:i/>
          <w:sz w:val="18"/>
        </w:rPr>
        <w:t>minorile</w:t>
      </w:r>
      <w:proofErr w:type="spellEnd"/>
      <w:r w:rsidRPr="00F21FAE">
        <w:rPr>
          <w:i/>
          <w:sz w:val="18"/>
        </w:rPr>
        <w:t>)</w:t>
      </w:r>
      <w:r w:rsidRPr="00F21FAE">
        <w:rPr>
          <w:sz w:val="18"/>
        </w:rPr>
        <w:t xml:space="preserve"> </w:t>
      </w:r>
      <w:r w:rsidRPr="00AF62E5">
        <w:rPr>
          <w:rFonts w:eastAsia="Calibri"/>
          <w:sz w:val="22"/>
        </w:rPr>
        <w:t xml:space="preserve">in campo </w:t>
      </w:r>
      <w:proofErr w:type="spellStart"/>
      <w:r w:rsidRPr="00AF62E5">
        <w:rPr>
          <w:rFonts w:eastAsia="Calibri"/>
          <w:sz w:val="22"/>
        </w:rPr>
        <w:t>nel</w:t>
      </w:r>
      <w:proofErr w:type="spellEnd"/>
      <w:r w:rsidRPr="00AF62E5">
        <w:rPr>
          <w:rFonts w:eastAsia="Calibri"/>
          <w:sz w:val="22"/>
        </w:rPr>
        <w:t xml:space="preserve"> </w:t>
      </w:r>
      <w:proofErr w:type="spellStart"/>
      <w:r w:rsidRPr="00AF62E5">
        <w:rPr>
          <w:rFonts w:eastAsia="Calibri"/>
          <w:sz w:val="22"/>
        </w:rPr>
        <w:t>territorio</w:t>
      </w:r>
      <w:proofErr w:type="spellEnd"/>
      <w:r w:rsidRPr="00AF62E5">
        <w:rPr>
          <w:rFonts w:eastAsia="Calibri"/>
          <w:sz w:val="22"/>
        </w:rPr>
        <w:t xml:space="preserve"> </w:t>
      </w:r>
      <w:proofErr w:type="spellStart"/>
      <w:r w:rsidRPr="00AF62E5">
        <w:rPr>
          <w:rFonts w:eastAsia="Calibri"/>
          <w:sz w:val="22"/>
        </w:rPr>
        <w:t>dell’Ambito</w:t>
      </w:r>
      <w:proofErr w:type="spellEnd"/>
      <w:r w:rsidRPr="00AF62E5">
        <w:rPr>
          <w:rFonts w:eastAsia="Calibri"/>
          <w:sz w:val="22"/>
        </w:rPr>
        <w:t xml:space="preserve"> 9 – </w:t>
      </w:r>
      <w:proofErr w:type="spellStart"/>
      <w:r w:rsidRPr="00AF62E5">
        <w:rPr>
          <w:rFonts w:eastAsia="Calibri"/>
          <w:sz w:val="22"/>
        </w:rPr>
        <w:t>Bassa</w:t>
      </w:r>
      <w:proofErr w:type="spellEnd"/>
      <w:r w:rsidRPr="00AF62E5">
        <w:rPr>
          <w:rFonts w:eastAsia="Calibri"/>
          <w:sz w:val="22"/>
        </w:rPr>
        <w:t xml:space="preserve"> </w:t>
      </w:r>
      <w:proofErr w:type="spellStart"/>
      <w:r w:rsidRPr="00AF62E5">
        <w:rPr>
          <w:rFonts w:eastAsia="Calibri"/>
          <w:sz w:val="22"/>
        </w:rPr>
        <w:t>Bresciana</w:t>
      </w:r>
      <w:proofErr w:type="spellEnd"/>
      <w:r w:rsidRPr="00AF62E5">
        <w:rPr>
          <w:rFonts w:eastAsia="Calibri"/>
          <w:sz w:val="22"/>
        </w:rPr>
        <w:t xml:space="preserve"> </w:t>
      </w:r>
      <w:proofErr w:type="spellStart"/>
      <w:r w:rsidRPr="00AF62E5">
        <w:rPr>
          <w:rFonts w:eastAsia="Calibri"/>
          <w:sz w:val="22"/>
        </w:rPr>
        <w:t>Ce</w:t>
      </w:r>
      <w:r w:rsidRPr="00AF62E5">
        <w:rPr>
          <w:rFonts w:eastAsia="Calibri"/>
          <w:sz w:val="22"/>
        </w:rPr>
        <w:t>n</w:t>
      </w:r>
      <w:r w:rsidRPr="00AF62E5">
        <w:rPr>
          <w:rFonts w:eastAsia="Calibri"/>
          <w:sz w:val="22"/>
        </w:rPr>
        <w:t>trale</w:t>
      </w:r>
      <w:proofErr w:type="spellEnd"/>
      <w:r>
        <w:rPr>
          <w:rFonts w:eastAsia="Calibri"/>
          <w:sz w:val="22"/>
        </w:rPr>
        <w:t xml:space="preserve">, </w:t>
      </w:r>
      <w:proofErr w:type="spellStart"/>
      <w:r>
        <w:rPr>
          <w:rFonts w:eastAsia="Calibri"/>
          <w:sz w:val="22"/>
        </w:rPr>
        <w:t>offre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un’importante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risorsa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nel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contrasto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alla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dispersione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scolastica</w:t>
      </w:r>
      <w:proofErr w:type="spellEnd"/>
      <w:r>
        <w:rPr>
          <w:rFonts w:eastAsia="Calibri"/>
          <w:sz w:val="22"/>
        </w:rPr>
        <w:t xml:space="preserve"> e </w:t>
      </w:r>
      <w:proofErr w:type="spellStart"/>
      <w:r>
        <w:rPr>
          <w:rFonts w:eastAsia="Calibri"/>
          <w:sz w:val="22"/>
        </w:rPr>
        <w:t>alla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povertà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educativa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proponendo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l’attivazione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di</w:t>
      </w:r>
      <w:proofErr w:type="spellEnd"/>
      <w:r w:rsidRPr="00AA3403">
        <w:rPr>
          <w:rFonts w:eastAsia="Calibri"/>
          <w:sz w:val="22"/>
        </w:rPr>
        <w:t xml:space="preserve"> </w:t>
      </w:r>
      <w:r>
        <w:rPr>
          <w:sz w:val="22"/>
        </w:rPr>
        <w:t>“</w:t>
      </w:r>
      <w:proofErr w:type="spellStart"/>
      <w:r>
        <w:rPr>
          <w:b/>
          <w:sz w:val="22"/>
        </w:rPr>
        <w:t>Poli</w:t>
      </w:r>
      <w:proofErr w:type="spellEnd"/>
      <w:r w:rsidRPr="00F21FAE">
        <w:rPr>
          <w:b/>
          <w:sz w:val="22"/>
        </w:rPr>
        <w:t xml:space="preserve"> per </w:t>
      </w:r>
      <w:proofErr w:type="spellStart"/>
      <w:r w:rsidRPr="00F21FAE">
        <w:rPr>
          <w:b/>
          <w:sz w:val="22"/>
        </w:rPr>
        <w:t>l’</w:t>
      </w:r>
      <w:r>
        <w:rPr>
          <w:b/>
          <w:sz w:val="22"/>
        </w:rPr>
        <w:t>A</w:t>
      </w:r>
      <w:r w:rsidRPr="00F21FAE">
        <w:rPr>
          <w:b/>
          <w:sz w:val="22"/>
        </w:rPr>
        <w:t>pprendimento</w:t>
      </w:r>
      <w:proofErr w:type="spellEnd"/>
      <w:r>
        <w:rPr>
          <w:sz w:val="22"/>
        </w:rPr>
        <w:t xml:space="preserve">”  dove, grazie </w:t>
      </w:r>
      <w:proofErr w:type="spellStart"/>
      <w:r>
        <w:rPr>
          <w:sz w:val="22"/>
        </w:rPr>
        <w:t>alla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presenza</w:t>
      </w:r>
      <w:proofErr w:type="spellEnd"/>
      <w:r>
        <w:rPr>
          <w:sz w:val="22"/>
        </w:rPr>
        <w:t xml:space="preserve"> del </w:t>
      </w:r>
      <w:r w:rsidRPr="0012496F">
        <w:rPr>
          <w:b/>
          <w:sz w:val="22"/>
        </w:rPr>
        <w:t>Case Manager</w:t>
      </w:r>
      <w:r>
        <w:rPr>
          <w:sz w:val="22"/>
        </w:rPr>
        <w:t xml:space="preserve"> (</w:t>
      </w:r>
      <w:proofErr w:type="spellStart"/>
      <w:r>
        <w:rPr>
          <w:sz w:val="22"/>
        </w:rPr>
        <w:t>coordinatore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un’</w:t>
      </w:r>
      <w:r w:rsidRPr="00AF62E5">
        <w:rPr>
          <w:sz w:val="22"/>
        </w:rPr>
        <w:t>equipe</w:t>
      </w:r>
      <w:proofErr w:type="spellEnd"/>
      <w:r w:rsidRPr="00AF62E5">
        <w:rPr>
          <w:sz w:val="22"/>
        </w:rPr>
        <w:t xml:space="preserve"> </w:t>
      </w:r>
      <w:proofErr w:type="spellStart"/>
      <w:r w:rsidRPr="00AF62E5">
        <w:rPr>
          <w:sz w:val="22"/>
        </w:rPr>
        <w:t>multidisciplinare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referente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progetto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saranno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realizzati</w:t>
      </w:r>
      <w:proofErr w:type="spellEnd"/>
      <w:r>
        <w:rPr>
          <w:sz w:val="22"/>
        </w:rPr>
        <w:t xml:space="preserve"> </w:t>
      </w:r>
      <w:proofErr w:type="spellStart"/>
      <w:r w:rsidRPr="002A6DD1">
        <w:rPr>
          <w:sz w:val="22"/>
          <w:u w:val="single"/>
        </w:rPr>
        <w:t>momenti</w:t>
      </w:r>
      <w:proofErr w:type="spellEnd"/>
      <w:r w:rsidRPr="002A6DD1">
        <w:rPr>
          <w:sz w:val="22"/>
          <w:u w:val="single"/>
        </w:rPr>
        <w:t xml:space="preserve"> </w:t>
      </w:r>
      <w:proofErr w:type="spellStart"/>
      <w:r w:rsidRPr="002A6DD1">
        <w:rPr>
          <w:sz w:val="22"/>
          <w:u w:val="single"/>
        </w:rPr>
        <w:t>d</w:t>
      </w:r>
      <w:r w:rsidRPr="00F71608">
        <w:rPr>
          <w:sz w:val="22"/>
          <w:u w:val="single"/>
        </w:rPr>
        <w:t>i</w:t>
      </w:r>
      <w:proofErr w:type="spellEnd"/>
      <w:r w:rsidRPr="00F71608">
        <w:rPr>
          <w:sz w:val="22"/>
          <w:u w:val="single"/>
        </w:rPr>
        <w:t xml:space="preserve"> </w:t>
      </w:r>
      <w:proofErr w:type="spellStart"/>
      <w:r w:rsidRPr="00F71608">
        <w:rPr>
          <w:sz w:val="22"/>
          <w:u w:val="single"/>
        </w:rPr>
        <w:t>confronto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scuola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referenti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Servizi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Sociali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ogni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Comune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enti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istituzioni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associazioni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famiglie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territorio</w:t>
      </w:r>
      <w:proofErr w:type="spellEnd"/>
      <w:r>
        <w:rPr>
          <w:sz w:val="22"/>
        </w:rPr>
        <w:t>.</w:t>
      </w:r>
    </w:p>
    <w:p w:rsidR="00AD7250" w:rsidRDefault="00AD7250" w:rsidP="00AD7250">
      <w:pPr>
        <w:spacing w:line="360" w:lineRule="auto"/>
        <w:jc w:val="both"/>
        <w:rPr>
          <w:sz w:val="22"/>
        </w:rPr>
      </w:pPr>
    </w:p>
    <w:p w:rsidR="00AD7250" w:rsidRPr="002A6DD1" w:rsidRDefault="00AD7250" w:rsidP="00AD7250">
      <w:pPr>
        <w:spacing w:line="360" w:lineRule="auto"/>
        <w:jc w:val="both"/>
        <w:rPr>
          <w:b/>
          <w:sz w:val="22"/>
        </w:rPr>
      </w:pPr>
      <w:r w:rsidRPr="002A6DD1">
        <w:rPr>
          <w:b/>
          <w:sz w:val="22"/>
        </w:rPr>
        <w:t>OBIETTIVO</w:t>
      </w:r>
      <w:r>
        <w:rPr>
          <w:b/>
          <w:sz w:val="22"/>
        </w:rPr>
        <w:t xml:space="preserve"> E MODALITA’</w:t>
      </w:r>
    </w:p>
    <w:p w:rsidR="00AD7250" w:rsidRDefault="00AD7250" w:rsidP="00AD7250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“</w:t>
      </w:r>
      <w:r>
        <w:rPr>
          <w:b/>
          <w:sz w:val="22"/>
        </w:rPr>
        <w:t>Polo</w:t>
      </w:r>
      <w:r w:rsidRPr="00F21FAE">
        <w:rPr>
          <w:b/>
          <w:sz w:val="22"/>
        </w:rPr>
        <w:t xml:space="preserve"> per </w:t>
      </w:r>
      <w:proofErr w:type="spellStart"/>
      <w:r w:rsidRPr="00F21FAE">
        <w:rPr>
          <w:b/>
          <w:sz w:val="22"/>
        </w:rPr>
        <w:t>l’</w:t>
      </w:r>
      <w:r>
        <w:rPr>
          <w:b/>
          <w:sz w:val="22"/>
        </w:rPr>
        <w:t>A</w:t>
      </w:r>
      <w:r w:rsidRPr="00F21FAE">
        <w:rPr>
          <w:b/>
          <w:sz w:val="22"/>
        </w:rPr>
        <w:t>pprendimento</w:t>
      </w:r>
      <w:proofErr w:type="spellEnd"/>
      <w:r>
        <w:rPr>
          <w:sz w:val="22"/>
        </w:rPr>
        <w:t xml:space="preserve">” è </w:t>
      </w:r>
      <w:proofErr w:type="spellStart"/>
      <w:r>
        <w:rPr>
          <w:sz w:val="22"/>
        </w:rPr>
        <w:t>un’importante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risorsa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costituisce</w:t>
      </w:r>
      <w:proofErr w:type="spellEnd"/>
      <w:r>
        <w:rPr>
          <w:sz w:val="22"/>
        </w:rPr>
        <w:t xml:space="preserve"> come </w:t>
      </w:r>
      <w:proofErr w:type="spellStart"/>
      <w:r>
        <w:rPr>
          <w:sz w:val="22"/>
        </w:rPr>
        <w:t>uno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spazio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discussione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confronto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costante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sull’Apprendimento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all’interno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scuola</w:t>
      </w:r>
      <w:proofErr w:type="spellEnd"/>
      <w:r>
        <w:rPr>
          <w:sz w:val="22"/>
        </w:rPr>
        <w:t xml:space="preserve"> e un </w:t>
      </w:r>
      <w:proofErr w:type="spellStart"/>
      <w:r>
        <w:rPr>
          <w:sz w:val="22"/>
        </w:rPr>
        <w:t>nucleo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d’intervento</w:t>
      </w:r>
      <w:proofErr w:type="spellEnd"/>
      <w:r>
        <w:rPr>
          <w:sz w:val="22"/>
        </w:rPr>
        <w:t xml:space="preserve"> per </w:t>
      </w:r>
      <w:proofErr w:type="spellStart"/>
      <w:r>
        <w:rPr>
          <w:sz w:val="22"/>
        </w:rPr>
        <w:t>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contrasto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dispersione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scolastica</w:t>
      </w:r>
      <w:proofErr w:type="spellEnd"/>
      <w:r>
        <w:rPr>
          <w:sz w:val="22"/>
        </w:rPr>
        <w:t xml:space="preserve">. </w:t>
      </w:r>
    </w:p>
    <w:p w:rsidR="00AD7250" w:rsidRDefault="00AD7250" w:rsidP="00AD7250">
      <w:pPr>
        <w:spacing w:line="360" w:lineRule="auto"/>
        <w:jc w:val="both"/>
        <w:rPr>
          <w:sz w:val="22"/>
        </w:rPr>
      </w:pPr>
      <w:proofErr w:type="spellStart"/>
      <w:proofErr w:type="gramStart"/>
      <w:r>
        <w:rPr>
          <w:sz w:val="22"/>
        </w:rPr>
        <w:t>Attraverso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r w:rsidRPr="00786811">
        <w:rPr>
          <w:b/>
          <w:sz w:val="22"/>
        </w:rPr>
        <w:t>“</w:t>
      </w:r>
      <w:proofErr w:type="spellStart"/>
      <w:r w:rsidRPr="00786811">
        <w:rPr>
          <w:b/>
          <w:sz w:val="22"/>
        </w:rPr>
        <w:t>Poli</w:t>
      </w:r>
      <w:proofErr w:type="spellEnd"/>
      <w:r w:rsidRPr="00786811">
        <w:rPr>
          <w:b/>
          <w:sz w:val="22"/>
        </w:rPr>
        <w:t xml:space="preserve"> per </w:t>
      </w:r>
      <w:proofErr w:type="spellStart"/>
      <w:r w:rsidRPr="00786811">
        <w:rPr>
          <w:b/>
          <w:sz w:val="22"/>
        </w:rPr>
        <w:t>l’Apprendimento</w:t>
      </w:r>
      <w:proofErr w:type="spellEnd"/>
      <w:r w:rsidRPr="00786811">
        <w:rPr>
          <w:b/>
          <w:sz w:val="22"/>
        </w:rPr>
        <w:t>”</w:t>
      </w:r>
      <w:r>
        <w:rPr>
          <w:sz w:val="22"/>
        </w:rPr>
        <w:t xml:space="preserve"> </w:t>
      </w:r>
      <w:proofErr w:type="spellStart"/>
      <w:r>
        <w:rPr>
          <w:sz w:val="22"/>
        </w:rPr>
        <w:t>saranno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messi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disposizione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spazi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operatori</w:t>
      </w:r>
      <w:proofErr w:type="spellEnd"/>
      <w:r>
        <w:rPr>
          <w:sz w:val="22"/>
        </w:rPr>
        <w:t xml:space="preserve"> per </w:t>
      </w:r>
      <w:proofErr w:type="spellStart"/>
      <w:r>
        <w:rPr>
          <w:sz w:val="22"/>
        </w:rPr>
        <w:t>favorire</w:t>
      </w:r>
      <w:proofErr w:type="spellEnd"/>
      <w:r>
        <w:rPr>
          <w:sz w:val="22"/>
        </w:rPr>
        <w:t xml:space="preserve"> lo </w:t>
      </w:r>
      <w:proofErr w:type="spellStart"/>
      <w:r>
        <w:rPr>
          <w:sz w:val="22"/>
        </w:rPr>
        <w:t>scambio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esp</w:t>
      </w:r>
      <w:r>
        <w:rPr>
          <w:sz w:val="22"/>
        </w:rPr>
        <w:t>e</w:t>
      </w:r>
      <w:r>
        <w:rPr>
          <w:sz w:val="22"/>
        </w:rPr>
        <w:t>rienze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buone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prassi</w:t>
      </w:r>
      <w:proofErr w:type="spellEnd"/>
      <w:r>
        <w:rPr>
          <w:sz w:val="22"/>
        </w:rPr>
        <w:t xml:space="preserve"> operative e </w:t>
      </w:r>
      <w:proofErr w:type="spellStart"/>
      <w:r w:rsidRPr="00786811">
        <w:rPr>
          <w:b/>
          <w:sz w:val="22"/>
        </w:rPr>
        <w:t>confrontarsi</w:t>
      </w:r>
      <w:proofErr w:type="spellEnd"/>
      <w:r w:rsidRPr="00786811">
        <w:rPr>
          <w:b/>
          <w:sz w:val="22"/>
        </w:rPr>
        <w:t xml:space="preserve"> </w:t>
      </w:r>
      <w:proofErr w:type="spellStart"/>
      <w:r w:rsidRPr="00786811">
        <w:rPr>
          <w:b/>
          <w:sz w:val="22"/>
        </w:rPr>
        <w:t>sulle</w:t>
      </w:r>
      <w:proofErr w:type="spellEnd"/>
      <w:r w:rsidRPr="00786811">
        <w:rPr>
          <w:b/>
          <w:sz w:val="22"/>
        </w:rPr>
        <w:t xml:space="preserve"> </w:t>
      </w:r>
      <w:proofErr w:type="spellStart"/>
      <w:r w:rsidRPr="00786811">
        <w:rPr>
          <w:b/>
          <w:sz w:val="22"/>
        </w:rPr>
        <w:t>tematiche</w:t>
      </w:r>
      <w:proofErr w:type="spellEnd"/>
      <w:r w:rsidRPr="00786811">
        <w:rPr>
          <w:b/>
          <w:sz w:val="22"/>
        </w:rPr>
        <w:t xml:space="preserve"> </w:t>
      </w:r>
      <w:proofErr w:type="spellStart"/>
      <w:r w:rsidRPr="00786811">
        <w:rPr>
          <w:b/>
          <w:sz w:val="22"/>
        </w:rPr>
        <w:t>dell’apprendimento</w:t>
      </w:r>
      <w:proofErr w:type="spellEnd"/>
      <w:r>
        <w:rPr>
          <w:b/>
          <w:sz w:val="22"/>
        </w:rPr>
        <w:t xml:space="preserve">, </w:t>
      </w:r>
      <w:proofErr w:type="spellStart"/>
      <w:r w:rsidRPr="00786811">
        <w:rPr>
          <w:sz w:val="22"/>
        </w:rPr>
        <w:t>sulle</w:t>
      </w:r>
      <w:proofErr w:type="spellEnd"/>
      <w:r w:rsidRPr="00786811">
        <w:rPr>
          <w:sz w:val="22"/>
        </w:rPr>
        <w:t xml:space="preserve"> </w:t>
      </w:r>
      <w:proofErr w:type="spellStart"/>
      <w:r w:rsidRPr="00786811">
        <w:rPr>
          <w:sz w:val="22"/>
        </w:rPr>
        <w:t>linee</w:t>
      </w:r>
      <w:proofErr w:type="spellEnd"/>
      <w:r w:rsidRPr="00786811">
        <w:rPr>
          <w:sz w:val="22"/>
        </w:rPr>
        <w:t xml:space="preserve"> </w:t>
      </w:r>
      <w:proofErr w:type="spellStart"/>
      <w:r w:rsidRPr="00786811">
        <w:rPr>
          <w:sz w:val="22"/>
        </w:rPr>
        <w:t>d’intervento</w:t>
      </w:r>
      <w:proofErr w:type="spellEnd"/>
      <w:r w:rsidRPr="00786811">
        <w:rPr>
          <w:sz w:val="22"/>
        </w:rPr>
        <w:t xml:space="preserve"> e </w:t>
      </w:r>
      <w:proofErr w:type="spellStart"/>
      <w:r w:rsidRPr="00786811">
        <w:rPr>
          <w:sz w:val="22"/>
        </w:rPr>
        <w:t>sulle</w:t>
      </w:r>
      <w:proofErr w:type="spellEnd"/>
      <w:r w:rsidRPr="00786811">
        <w:rPr>
          <w:sz w:val="22"/>
        </w:rPr>
        <w:t xml:space="preserve"> </w:t>
      </w:r>
      <w:proofErr w:type="spellStart"/>
      <w:r>
        <w:rPr>
          <w:sz w:val="22"/>
        </w:rPr>
        <w:t>azi</w:t>
      </w:r>
      <w:r>
        <w:rPr>
          <w:sz w:val="22"/>
        </w:rPr>
        <w:t>o</w:t>
      </w:r>
      <w:r>
        <w:rPr>
          <w:sz w:val="22"/>
        </w:rPr>
        <w:t>ni</w:t>
      </w:r>
      <w:proofErr w:type="spellEnd"/>
      <w:r w:rsidRPr="00786811">
        <w:rPr>
          <w:sz w:val="22"/>
        </w:rPr>
        <w:t xml:space="preserve"> </w:t>
      </w:r>
      <w:proofErr w:type="spellStart"/>
      <w:r w:rsidRPr="00786811">
        <w:rPr>
          <w:sz w:val="22"/>
        </w:rPr>
        <w:t>efficaci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mettere</w:t>
      </w:r>
      <w:proofErr w:type="spellEnd"/>
      <w:r>
        <w:rPr>
          <w:sz w:val="22"/>
        </w:rPr>
        <w:t xml:space="preserve"> in campo per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scuola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attenta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bisogni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degli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studenti</w:t>
      </w:r>
      <w:proofErr w:type="spellEnd"/>
      <w:r w:rsidRPr="00786811"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Un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importante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obiettivo</w:t>
      </w:r>
      <w:proofErr w:type="spellEnd"/>
      <w:r>
        <w:rPr>
          <w:sz w:val="22"/>
        </w:rPr>
        <w:t xml:space="preserve"> del Polo è </w:t>
      </w:r>
      <w:proofErr w:type="spellStart"/>
      <w:r>
        <w:rPr>
          <w:sz w:val="22"/>
        </w:rPr>
        <w:t>quello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fungere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sostegno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famiglie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agli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studenti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loro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percorso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scolastico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vita con la </w:t>
      </w:r>
      <w:proofErr w:type="spellStart"/>
      <w:r>
        <w:rPr>
          <w:sz w:val="22"/>
        </w:rPr>
        <w:t>possibilità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 w:rsidRPr="006041F4">
        <w:rPr>
          <w:b/>
          <w:sz w:val="22"/>
        </w:rPr>
        <w:t>predisporre</w:t>
      </w:r>
      <w:proofErr w:type="spellEnd"/>
      <w:r w:rsidRPr="006041F4">
        <w:rPr>
          <w:b/>
          <w:sz w:val="22"/>
        </w:rPr>
        <w:t xml:space="preserve"> </w:t>
      </w:r>
      <w:proofErr w:type="spellStart"/>
      <w:r w:rsidRPr="006041F4">
        <w:rPr>
          <w:b/>
          <w:sz w:val="22"/>
        </w:rPr>
        <w:t>dei</w:t>
      </w:r>
      <w:proofErr w:type="spellEnd"/>
      <w:r w:rsidRPr="006041F4">
        <w:rPr>
          <w:b/>
          <w:sz w:val="22"/>
        </w:rPr>
        <w:t xml:space="preserve"> </w:t>
      </w:r>
      <w:proofErr w:type="spellStart"/>
      <w:r w:rsidRPr="006041F4">
        <w:rPr>
          <w:b/>
          <w:sz w:val="22"/>
        </w:rPr>
        <w:t>progetti</w:t>
      </w:r>
      <w:proofErr w:type="spellEnd"/>
      <w:r w:rsidRPr="006041F4">
        <w:rPr>
          <w:b/>
          <w:sz w:val="22"/>
        </w:rPr>
        <w:t xml:space="preserve"> </w:t>
      </w:r>
      <w:proofErr w:type="spellStart"/>
      <w:r w:rsidRPr="006041F4">
        <w:rPr>
          <w:b/>
          <w:sz w:val="22"/>
        </w:rPr>
        <w:t>d’intervento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individuali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mirati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sostegno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dell’apprendimento</w:t>
      </w:r>
      <w:proofErr w:type="spellEnd"/>
      <w:r>
        <w:rPr>
          <w:sz w:val="22"/>
        </w:rPr>
        <w:t xml:space="preserve">. </w:t>
      </w:r>
    </w:p>
    <w:p w:rsidR="00AD7250" w:rsidRDefault="00AD7250" w:rsidP="00AD7250">
      <w:pPr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funzione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principale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del</w:t>
      </w:r>
      <w:proofErr w:type="gramEnd"/>
      <w:r>
        <w:rPr>
          <w:sz w:val="22"/>
        </w:rPr>
        <w:t xml:space="preserve"> </w:t>
      </w:r>
      <w:r w:rsidRPr="006041F4">
        <w:rPr>
          <w:b/>
          <w:sz w:val="22"/>
        </w:rPr>
        <w:t xml:space="preserve">“Polo per </w:t>
      </w:r>
      <w:proofErr w:type="spellStart"/>
      <w:r w:rsidRPr="006041F4">
        <w:rPr>
          <w:b/>
          <w:sz w:val="22"/>
        </w:rPr>
        <w:t>l’Apprendimento</w:t>
      </w:r>
      <w:proofErr w:type="spellEnd"/>
      <w:r w:rsidRPr="006041F4">
        <w:rPr>
          <w:b/>
          <w:sz w:val="22"/>
        </w:rPr>
        <w:t>”</w:t>
      </w:r>
      <w:r>
        <w:rPr>
          <w:b/>
          <w:sz w:val="22"/>
        </w:rPr>
        <w:t xml:space="preserve"> </w:t>
      </w:r>
      <w:r w:rsidRPr="006041F4">
        <w:rPr>
          <w:sz w:val="22"/>
        </w:rPr>
        <w:t xml:space="preserve">è </w:t>
      </w:r>
      <w:proofErr w:type="spellStart"/>
      <w:r>
        <w:rPr>
          <w:sz w:val="22"/>
        </w:rPr>
        <w:t>quella</w:t>
      </w:r>
      <w:proofErr w:type="spellEnd"/>
      <w:r>
        <w:rPr>
          <w:sz w:val="22"/>
        </w:rPr>
        <w:t xml:space="preserve"> </w:t>
      </w:r>
      <w:proofErr w:type="spellStart"/>
      <w:r w:rsidRPr="006041F4">
        <w:rPr>
          <w:sz w:val="22"/>
        </w:rPr>
        <w:t>di</w:t>
      </w:r>
      <w:proofErr w:type="spellEnd"/>
      <w:r w:rsidRPr="006041F4">
        <w:rPr>
          <w:sz w:val="22"/>
        </w:rPr>
        <w:t xml:space="preserve"> </w:t>
      </w:r>
      <w:proofErr w:type="spellStart"/>
      <w:r w:rsidRPr="006041F4">
        <w:rPr>
          <w:b/>
          <w:sz w:val="22"/>
        </w:rPr>
        <w:t>raccordo</w:t>
      </w:r>
      <w:proofErr w:type="spellEnd"/>
      <w:r>
        <w:rPr>
          <w:b/>
          <w:sz w:val="22"/>
        </w:rPr>
        <w:t xml:space="preserve"> </w:t>
      </w:r>
      <w:r w:rsidRPr="006041F4">
        <w:rPr>
          <w:b/>
          <w:sz w:val="22"/>
        </w:rPr>
        <w:t>e</w:t>
      </w:r>
      <w:r>
        <w:rPr>
          <w:b/>
          <w:sz w:val="22"/>
        </w:rPr>
        <w:t xml:space="preserve"> </w:t>
      </w:r>
      <w:proofErr w:type="spellStart"/>
      <w:r w:rsidRPr="006041F4">
        <w:rPr>
          <w:b/>
          <w:sz w:val="22"/>
        </w:rPr>
        <w:t>coordinamento</w:t>
      </w:r>
      <w:proofErr w:type="spellEnd"/>
      <w:r w:rsidRPr="006041F4">
        <w:rPr>
          <w:b/>
          <w:sz w:val="22"/>
        </w:rPr>
        <w:t xml:space="preserve"> </w:t>
      </w:r>
      <w:proofErr w:type="spellStart"/>
      <w:r>
        <w:rPr>
          <w:sz w:val="22"/>
        </w:rPr>
        <w:t>dei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diversi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servizi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territorio</w:t>
      </w:r>
      <w:proofErr w:type="spellEnd"/>
      <w:r>
        <w:rPr>
          <w:sz w:val="22"/>
        </w:rPr>
        <w:t xml:space="preserve"> con </w:t>
      </w:r>
      <w:proofErr w:type="spellStart"/>
      <w:r>
        <w:rPr>
          <w:sz w:val="22"/>
        </w:rPr>
        <w:t>l’obiettivo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creare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un’</w:t>
      </w:r>
      <w:r w:rsidRPr="006041F4">
        <w:rPr>
          <w:b/>
          <w:sz w:val="22"/>
        </w:rPr>
        <w:t>èquipe</w:t>
      </w:r>
      <w:proofErr w:type="spellEnd"/>
      <w:r w:rsidRPr="006041F4">
        <w:rPr>
          <w:b/>
          <w:sz w:val="22"/>
        </w:rPr>
        <w:t xml:space="preserve"> </w:t>
      </w:r>
      <w:proofErr w:type="spellStart"/>
      <w:r w:rsidRPr="006041F4">
        <w:rPr>
          <w:b/>
          <w:sz w:val="22"/>
        </w:rPr>
        <w:t>multiservizio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prendere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carico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modo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globale</w:t>
      </w:r>
      <w:proofErr w:type="spellEnd"/>
      <w:r>
        <w:rPr>
          <w:sz w:val="22"/>
        </w:rPr>
        <w:t xml:space="preserve"> le diverse </w:t>
      </w:r>
      <w:proofErr w:type="spellStart"/>
      <w:r>
        <w:rPr>
          <w:sz w:val="22"/>
        </w:rPr>
        <w:t>situ</w:t>
      </w:r>
      <w:r>
        <w:rPr>
          <w:sz w:val="22"/>
        </w:rPr>
        <w:t>a</w:t>
      </w:r>
      <w:r>
        <w:rPr>
          <w:sz w:val="22"/>
        </w:rPr>
        <w:t>zioni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identificate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scuola</w:t>
      </w:r>
      <w:proofErr w:type="spellEnd"/>
      <w:r>
        <w:rPr>
          <w:sz w:val="22"/>
        </w:rPr>
        <w:t xml:space="preserve">.  </w:t>
      </w:r>
      <w:proofErr w:type="spellStart"/>
      <w:r>
        <w:rPr>
          <w:sz w:val="22"/>
        </w:rPr>
        <w:t>Compito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principale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del</w:t>
      </w:r>
      <w:proofErr w:type="gramEnd"/>
      <w:r>
        <w:rPr>
          <w:sz w:val="22"/>
        </w:rPr>
        <w:t xml:space="preserve"> </w:t>
      </w:r>
      <w:r w:rsidRPr="00786811">
        <w:rPr>
          <w:b/>
          <w:sz w:val="22"/>
        </w:rPr>
        <w:t xml:space="preserve">“Polo per </w:t>
      </w:r>
      <w:proofErr w:type="spellStart"/>
      <w:r w:rsidRPr="00786811">
        <w:rPr>
          <w:b/>
          <w:sz w:val="22"/>
        </w:rPr>
        <w:t>l’Apprendimento</w:t>
      </w:r>
      <w:proofErr w:type="spellEnd"/>
      <w:r w:rsidRPr="00786811">
        <w:rPr>
          <w:b/>
          <w:sz w:val="22"/>
        </w:rPr>
        <w:t>”</w:t>
      </w:r>
      <w:r>
        <w:rPr>
          <w:sz w:val="22"/>
        </w:rPr>
        <w:t xml:space="preserve"> </w:t>
      </w:r>
      <w:proofErr w:type="spellStart"/>
      <w:r>
        <w:rPr>
          <w:sz w:val="22"/>
        </w:rPr>
        <w:t>sarà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infatti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quello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identificare</w:t>
      </w:r>
      <w:proofErr w:type="spellEnd"/>
      <w:r>
        <w:rPr>
          <w:sz w:val="22"/>
        </w:rPr>
        <w:t xml:space="preserve"> le </w:t>
      </w:r>
      <w:proofErr w:type="spellStart"/>
      <w:r w:rsidRPr="00786811">
        <w:rPr>
          <w:b/>
          <w:sz w:val="22"/>
        </w:rPr>
        <w:t>risorse</w:t>
      </w:r>
      <w:proofErr w:type="spellEnd"/>
      <w:r w:rsidRPr="00786811">
        <w:rPr>
          <w:b/>
          <w:sz w:val="22"/>
        </w:rPr>
        <w:t xml:space="preserve"> </w:t>
      </w:r>
      <w:proofErr w:type="spellStart"/>
      <w:r w:rsidRPr="00786811">
        <w:rPr>
          <w:b/>
          <w:sz w:val="22"/>
        </w:rPr>
        <w:t>presenti</w:t>
      </w:r>
      <w:proofErr w:type="spellEnd"/>
      <w:r w:rsidRPr="00786811">
        <w:rPr>
          <w:b/>
          <w:sz w:val="22"/>
        </w:rPr>
        <w:t xml:space="preserve"> </w:t>
      </w:r>
      <w:proofErr w:type="spellStart"/>
      <w:r w:rsidRPr="00786811">
        <w:rPr>
          <w:b/>
          <w:sz w:val="22"/>
        </w:rPr>
        <w:t>nel</w:t>
      </w:r>
      <w:proofErr w:type="spellEnd"/>
      <w:r w:rsidRPr="00786811">
        <w:rPr>
          <w:b/>
          <w:sz w:val="22"/>
        </w:rPr>
        <w:t xml:space="preserve"> </w:t>
      </w:r>
      <w:proofErr w:type="spellStart"/>
      <w:r w:rsidRPr="00786811">
        <w:rPr>
          <w:b/>
          <w:sz w:val="22"/>
        </w:rPr>
        <w:t>territorio</w:t>
      </w:r>
      <w:proofErr w:type="spellEnd"/>
      <w:r w:rsidRPr="00786811">
        <w:rPr>
          <w:b/>
          <w:sz w:val="22"/>
        </w:rPr>
        <w:t xml:space="preserve"> </w:t>
      </w:r>
      <w:r w:rsidRPr="00647B8E">
        <w:rPr>
          <w:sz w:val="22"/>
        </w:rPr>
        <w:t xml:space="preserve">e </w:t>
      </w:r>
      <w:proofErr w:type="spellStart"/>
      <w:r w:rsidRPr="00647B8E">
        <w:rPr>
          <w:sz w:val="22"/>
        </w:rPr>
        <w:t>incrementare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legami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 w:rsidRPr="0012496F">
        <w:rPr>
          <w:b/>
          <w:sz w:val="22"/>
        </w:rPr>
        <w:t>rete</w:t>
      </w:r>
      <w:proofErr w:type="spellEnd"/>
      <w:r w:rsidRPr="0012496F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tra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scuole</w:t>
      </w:r>
      <w:proofErr w:type="spellEnd"/>
      <w:r>
        <w:rPr>
          <w:b/>
          <w:sz w:val="22"/>
        </w:rPr>
        <w:t xml:space="preserve"> e</w:t>
      </w:r>
      <w:r w:rsidRPr="0012496F">
        <w:rPr>
          <w:b/>
          <w:sz w:val="22"/>
        </w:rPr>
        <w:t xml:space="preserve"> </w:t>
      </w:r>
      <w:proofErr w:type="spellStart"/>
      <w:r w:rsidRPr="0012496F">
        <w:rPr>
          <w:b/>
          <w:sz w:val="22"/>
        </w:rPr>
        <w:t>servizi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territorio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occupano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min</w:t>
      </w:r>
      <w:r>
        <w:rPr>
          <w:sz w:val="22"/>
        </w:rPr>
        <w:t>o</w:t>
      </w:r>
      <w:r>
        <w:rPr>
          <w:sz w:val="22"/>
        </w:rPr>
        <w:t>ri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famiglie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apprendimento</w:t>
      </w:r>
      <w:proofErr w:type="spellEnd"/>
    </w:p>
    <w:p w:rsidR="00AD7250" w:rsidRDefault="00AD7250" w:rsidP="00AD7250">
      <w:pPr>
        <w:spacing w:line="360" w:lineRule="auto"/>
        <w:jc w:val="both"/>
        <w:rPr>
          <w:sz w:val="22"/>
        </w:rPr>
      </w:pPr>
    </w:p>
    <w:p w:rsidR="00AD7250" w:rsidRDefault="00AD7250" w:rsidP="00AD7250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primo </w:t>
      </w:r>
      <w:proofErr w:type="spellStart"/>
      <w:r>
        <w:rPr>
          <w:sz w:val="22"/>
        </w:rPr>
        <w:t>passo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intendiamo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realizzare</w:t>
      </w:r>
      <w:proofErr w:type="spellEnd"/>
      <w:r>
        <w:rPr>
          <w:sz w:val="22"/>
        </w:rPr>
        <w:t xml:space="preserve"> è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 w:rsidRPr="00717E49">
        <w:rPr>
          <w:b/>
          <w:sz w:val="22"/>
        </w:rPr>
        <w:t>rilevazione</w:t>
      </w:r>
      <w:proofErr w:type="spellEnd"/>
      <w:r w:rsidRPr="00717E49">
        <w:rPr>
          <w:b/>
          <w:sz w:val="22"/>
        </w:rPr>
        <w:t xml:space="preserve"> </w:t>
      </w:r>
      <w:proofErr w:type="spellStart"/>
      <w:r w:rsidRPr="00717E49">
        <w:rPr>
          <w:b/>
          <w:sz w:val="22"/>
        </w:rPr>
        <w:t>dei</w:t>
      </w:r>
      <w:proofErr w:type="spellEnd"/>
      <w:r w:rsidRPr="00717E49">
        <w:rPr>
          <w:b/>
          <w:sz w:val="22"/>
        </w:rPr>
        <w:t xml:space="preserve"> </w:t>
      </w:r>
      <w:proofErr w:type="spellStart"/>
      <w:r w:rsidRPr="00717E49">
        <w:rPr>
          <w:b/>
          <w:sz w:val="22"/>
        </w:rPr>
        <w:t>bisogni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Dirigenti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docenti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mappatura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quindi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necessità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criticità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desideri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scuola</w:t>
      </w:r>
      <w:proofErr w:type="spellEnd"/>
      <w:r>
        <w:rPr>
          <w:sz w:val="22"/>
        </w:rPr>
        <w:t xml:space="preserve"> e </w:t>
      </w:r>
      <w:proofErr w:type="spellStart"/>
      <w:r w:rsidRPr="00717E49">
        <w:rPr>
          <w:b/>
          <w:sz w:val="22"/>
        </w:rPr>
        <w:t>risorse</w:t>
      </w:r>
      <w:proofErr w:type="spellEnd"/>
      <w:r w:rsidRPr="00717E49">
        <w:rPr>
          <w:b/>
          <w:sz w:val="22"/>
        </w:rPr>
        <w:t xml:space="preserve"> </w:t>
      </w:r>
      <w:proofErr w:type="spellStart"/>
      <w:r w:rsidRPr="00717E49">
        <w:rPr>
          <w:b/>
          <w:sz w:val="22"/>
        </w:rPr>
        <w:t>presenti</w:t>
      </w:r>
      <w:proofErr w:type="spellEnd"/>
      <w:r w:rsidRPr="00717E49">
        <w:rPr>
          <w:b/>
          <w:sz w:val="22"/>
        </w:rPr>
        <w:t xml:space="preserve"> </w:t>
      </w:r>
      <w:proofErr w:type="spellStart"/>
      <w:r w:rsidRPr="00717E49">
        <w:rPr>
          <w:b/>
          <w:sz w:val="22"/>
        </w:rPr>
        <w:t>nel</w:t>
      </w:r>
      <w:proofErr w:type="spellEnd"/>
      <w:r w:rsidRPr="00717E49">
        <w:rPr>
          <w:b/>
          <w:sz w:val="22"/>
        </w:rPr>
        <w:t xml:space="preserve"> </w:t>
      </w:r>
      <w:proofErr w:type="spellStart"/>
      <w:r w:rsidRPr="00717E49">
        <w:rPr>
          <w:b/>
          <w:sz w:val="22"/>
        </w:rPr>
        <w:t>territorio</w:t>
      </w:r>
      <w:proofErr w:type="spellEnd"/>
      <w:r>
        <w:rPr>
          <w:sz w:val="22"/>
        </w:rPr>
        <w:t xml:space="preserve"> per </w:t>
      </w:r>
      <w:proofErr w:type="spellStart"/>
      <w:r>
        <w:rPr>
          <w:sz w:val="22"/>
        </w:rPr>
        <w:t>meglio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attivare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risorsa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</w:t>
      </w:r>
      <w:r>
        <w:rPr>
          <w:sz w:val="22"/>
        </w:rPr>
        <w:t>s</w:t>
      </w:r>
      <w:r>
        <w:rPr>
          <w:sz w:val="22"/>
        </w:rPr>
        <w:t>pondente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bisogni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scuola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attivare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proficua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scambio</w:t>
      </w:r>
      <w:proofErr w:type="spellEnd"/>
      <w:r>
        <w:rPr>
          <w:sz w:val="22"/>
        </w:rPr>
        <w:t>.</w:t>
      </w:r>
    </w:p>
    <w:p w:rsidR="00AD7250" w:rsidRDefault="00AD7250" w:rsidP="00AD7250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volta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attivati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“</w:t>
      </w:r>
      <w:proofErr w:type="spellStart"/>
      <w:r>
        <w:rPr>
          <w:b/>
          <w:sz w:val="22"/>
        </w:rPr>
        <w:t>Poli</w:t>
      </w:r>
      <w:proofErr w:type="spellEnd"/>
      <w:r w:rsidRPr="00F21FAE">
        <w:rPr>
          <w:b/>
          <w:sz w:val="22"/>
        </w:rPr>
        <w:t xml:space="preserve"> per </w:t>
      </w:r>
      <w:proofErr w:type="spellStart"/>
      <w:r w:rsidRPr="00F21FAE">
        <w:rPr>
          <w:b/>
          <w:sz w:val="22"/>
        </w:rPr>
        <w:t>l’</w:t>
      </w:r>
      <w:r>
        <w:rPr>
          <w:b/>
          <w:sz w:val="22"/>
        </w:rPr>
        <w:t>A</w:t>
      </w:r>
      <w:r w:rsidRPr="00F21FAE">
        <w:rPr>
          <w:b/>
          <w:sz w:val="22"/>
        </w:rPr>
        <w:t>pprendimento</w:t>
      </w:r>
      <w:proofErr w:type="spellEnd"/>
      <w:r>
        <w:rPr>
          <w:sz w:val="22"/>
        </w:rPr>
        <w:t xml:space="preserve">” </w:t>
      </w:r>
      <w:proofErr w:type="spellStart"/>
      <w:r>
        <w:rPr>
          <w:sz w:val="22"/>
        </w:rPr>
        <w:t>permetteranno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docenti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alla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scuola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confrontarsi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situazioni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</w:t>
      </w:r>
      <w:r>
        <w:rPr>
          <w:sz w:val="22"/>
        </w:rPr>
        <w:t>e</w:t>
      </w:r>
      <w:r>
        <w:rPr>
          <w:sz w:val="22"/>
        </w:rPr>
        <w:t>cifiche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attivare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progetti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mirati</w:t>
      </w:r>
      <w:proofErr w:type="spellEnd"/>
      <w:r>
        <w:rPr>
          <w:sz w:val="22"/>
        </w:rPr>
        <w:t xml:space="preserve"> per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singoli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studenti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famiglie</w:t>
      </w:r>
      <w:proofErr w:type="spellEnd"/>
      <w:r>
        <w:rPr>
          <w:sz w:val="22"/>
        </w:rPr>
        <w:t xml:space="preserve"> con </w:t>
      </w:r>
      <w:proofErr w:type="spellStart"/>
      <w:r>
        <w:rPr>
          <w:sz w:val="22"/>
        </w:rPr>
        <w:t>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coinvolgimento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servizi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territorio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volta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volta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reputano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necessari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assistenti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sociali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servizi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sociali</w:t>
      </w:r>
      <w:proofErr w:type="spellEnd"/>
      <w:r>
        <w:rPr>
          <w:sz w:val="22"/>
        </w:rPr>
        <w:t xml:space="preserve">, NPI, </w:t>
      </w:r>
      <w:proofErr w:type="spellStart"/>
      <w:r>
        <w:rPr>
          <w:sz w:val="22"/>
        </w:rPr>
        <w:t>terzo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settore</w:t>
      </w:r>
      <w:proofErr w:type="spellEnd"/>
      <w:proofErr w:type="gramStart"/>
      <w:r>
        <w:rPr>
          <w:sz w:val="22"/>
        </w:rPr>
        <w:t>,..</w:t>
      </w:r>
      <w:proofErr w:type="gramEnd"/>
      <w:r>
        <w:rPr>
          <w:sz w:val="22"/>
        </w:rPr>
        <w:t>).</w:t>
      </w:r>
    </w:p>
    <w:p w:rsidR="00AD7250" w:rsidRDefault="00AD7250" w:rsidP="00AD7250">
      <w:pPr>
        <w:spacing w:line="360" w:lineRule="auto"/>
        <w:rPr>
          <w:rFonts w:ascii="Arial" w:hAnsi="Arial" w:cs="Arial"/>
          <w:color w:val="333132"/>
          <w:sz w:val="21"/>
          <w:szCs w:val="21"/>
          <w:lang w:eastAsia="it-IT"/>
        </w:rPr>
      </w:pPr>
    </w:p>
    <w:p w:rsidR="00AD7250" w:rsidRDefault="00AD7250" w:rsidP="00AD7250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Credendo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fortemente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essere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un’esperienza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significativa</w:t>
      </w:r>
      <w:proofErr w:type="spellEnd"/>
      <w:r>
        <w:rPr>
          <w:sz w:val="22"/>
        </w:rPr>
        <w:t xml:space="preserve"> per la </w:t>
      </w:r>
      <w:proofErr w:type="spellStart"/>
      <w:r>
        <w:rPr>
          <w:sz w:val="22"/>
        </w:rPr>
        <w:t>scuola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contrasto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povertà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educativa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alla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dispersione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scolastica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auspichiamo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vostra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sempre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proficua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collaborazione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nell’attivazione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del</w:t>
      </w:r>
      <w:proofErr w:type="gramEnd"/>
      <w:r>
        <w:rPr>
          <w:sz w:val="22"/>
        </w:rPr>
        <w:t xml:space="preserve"> “</w:t>
      </w:r>
      <w:r>
        <w:rPr>
          <w:b/>
          <w:sz w:val="22"/>
        </w:rPr>
        <w:t>Polo</w:t>
      </w:r>
      <w:r w:rsidRPr="00F21FAE">
        <w:rPr>
          <w:b/>
          <w:sz w:val="22"/>
        </w:rPr>
        <w:t xml:space="preserve"> per </w:t>
      </w:r>
      <w:proofErr w:type="spellStart"/>
      <w:r w:rsidRPr="00F21FAE">
        <w:rPr>
          <w:b/>
          <w:sz w:val="22"/>
        </w:rPr>
        <w:t>l’</w:t>
      </w:r>
      <w:r>
        <w:rPr>
          <w:b/>
          <w:sz w:val="22"/>
        </w:rPr>
        <w:t>A</w:t>
      </w:r>
      <w:r w:rsidRPr="00F21FAE">
        <w:rPr>
          <w:b/>
          <w:sz w:val="22"/>
        </w:rPr>
        <w:t>pprendimento</w:t>
      </w:r>
      <w:proofErr w:type="spellEnd"/>
      <w:r>
        <w:rPr>
          <w:sz w:val="22"/>
        </w:rPr>
        <w:t xml:space="preserve">” </w:t>
      </w:r>
      <w:proofErr w:type="spellStart"/>
      <w:r>
        <w:rPr>
          <w:sz w:val="22"/>
        </w:rPr>
        <w:t>presso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vostro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Istituto</w:t>
      </w:r>
      <w:proofErr w:type="spellEnd"/>
      <w:r>
        <w:rPr>
          <w:sz w:val="22"/>
        </w:rPr>
        <w:t>.</w:t>
      </w:r>
    </w:p>
    <w:p w:rsidR="00AD7250" w:rsidRDefault="00AD7250" w:rsidP="00AD7250">
      <w:pPr>
        <w:spacing w:line="360" w:lineRule="auto"/>
        <w:jc w:val="both"/>
        <w:rPr>
          <w:sz w:val="22"/>
        </w:rPr>
      </w:pPr>
    </w:p>
    <w:p w:rsidR="00AD7250" w:rsidRDefault="00AD7250" w:rsidP="00AD7250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Confidiamo</w:t>
      </w:r>
      <w:proofErr w:type="spellEnd"/>
      <w:r>
        <w:rPr>
          <w:sz w:val="22"/>
        </w:rPr>
        <w:t xml:space="preserve"> in </w:t>
      </w:r>
      <w:proofErr w:type="gramStart"/>
      <w:r>
        <w:rPr>
          <w:sz w:val="22"/>
        </w:rPr>
        <w:t>un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incontro</w:t>
      </w:r>
      <w:proofErr w:type="spellEnd"/>
      <w:r>
        <w:rPr>
          <w:sz w:val="22"/>
        </w:rPr>
        <w:t xml:space="preserve"> per </w:t>
      </w:r>
      <w:proofErr w:type="spellStart"/>
      <w:r>
        <w:rPr>
          <w:sz w:val="22"/>
        </w:rPr>
        <w:t>illustrare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proposta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definire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modalità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efficaci</w:t>
      </w:r>
      <w:proofErr w:type="spellEnd"/>
      <w:r>
        <w:rPr>
          <w:sz w:val="22"/>
        </w:rPr>
        <w:t xml:space="preserve"> per la </w:t>
      </w:r>
      <w:proofErr w:type="spellStart"/>
      <w:r>
        <w:rPr>
          <w:sz w:val="22"/>
        </w:rPr>
        <w:t>sua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attivazione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rimaniamo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disposizione</w:t>
      </w:r>
      <w:proofErr w:type="spellEnd"/>
      <w:r>
        <w:rPr>
          <w:sz w:val="22"/>
        </w:rPr>
        <w:t xml:space="preserve"> per </w:t>
      </w:r>
      <w:proofErr w:type="spellStart"/>
      <w:r>
        <w:rPr>
          <w:sz w:val="22"/>
        </w:rPr>
        <w:t>qualsiasi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necessità</w:t>
      </w:r>
      <w:proofErr w:type="spellEnd"/>
      <w:r>
        <w:rPr>
          <w:sz w:val="22"/>
        </w:rPr>
        <w:t xml:space="preserve"> e/o </w:t>
      </w:r>
      <w:proofErr w:type="spellStart"/>
      <w:r>
        <w:rPr>
          <w:sz w:val="22"/>
        </w:rPr>
        <w:t>chiarimento</w:t>
      </w:r>
      <w:proofErr w:type="spellEnd"/>
      <w:r>
        <w:rPr>
          <w:sz w:val="22"/>
        </w:rPr>
        <w:t xml:space="preserve">. </w:t>
      </w:r>
    </w:p>
    <w:p w:rsidR="00AD7250" w:rsidRDefault="00AD7250" w:rsidP="00AD7250">
      <w:pPr>
        <w:spacing w:line="360" w:lineRule="auto"/>
        <w:rPr>
          <w:sz w:val="22"/>
        </w:rPr>
      </w:pPr>
    </w:p>
    <w:p w:rsidR="00AD7250" w:rsidRDefault="00AD7250" w:rsidP="00AD7250">
      <w:pPr>
        <w:spacing w:line="360" w:lineRule="auto"/>
        <w:rPr>
          <w:sz w:val="22"/>
        </w:rPr>
      </w:pPr>
      <w:proofErr w:type="spellStart"/>
      <w:r w:rsidRPr="00AF62E5">
        <w:rPr>
          <w:sz w:val="22"/>
        </w:rPr>
        <w:t>Cordiali</w:t>
      </w:r>
      <w:proofErr w:type="spellEnd"/>
      <w:r w:rsidRPr="00AF62E5">
        <w:rPr>
          <w:sz w:val="22"/>
        </w:rPr>
        <w:t xml:space="preserve"> </w:t>
      </w:r>
      <w:proofErr w:type="spellStart"/>
      <w:r w:rsidRPr="00AF62E5">
        <w:rPr>
          <w:sz w:val="22"/>
        </w:rPr>
        <w:t>saluti</w:t>
      </w:r>
      <w:proofErr w:type="spellEnd"/>
      <w:r w:rsidRPr="00AF62E5">
        <w:rPr>
          <w:sz w:val="22"/>
        </w:rPr>
        <w:t>,</w:t>
      </w:r>
    </w:p>
    <w:p w:rsidR="00AD7250" w:rsidRDefault="00AD7250" w:rsidP="00AD7250">
      <w:pPr>
        <w:spacing w:line="360" w:lineRule="auto"/>
        <w:rPr>
          <w:sz w:val="22"/>
        </w:rPr>
      </w:pPr>
    </w:p>
    <w:p w:rsidR="00AD7250" w:rsidRDefault="00AD7250" w:rsidP="00AD7250">
      <w:pPr>
        <w:rPr>
          <w:sz w:val="22"/>
        </w:rPr>
      </w:pPr>
      <w:r>
        <w:rPr>
          <w:sz w:val="22"/>
        </w:rPr>
        <w:t xml:space="preserve">Alice </w:t>
      </w:r>
      <w:proofErr w:type="spellStart"/>
      <w:r>
        <w:rPr>
          <w:sz w:val="22"/>
        </w:rPr>
        <w:t>Bregoli</w:t>
      </w:r>
      <w:proofErr w:type="spellEnd"/>
    </w:p>
    <w:p w:rsidR="00AD7250" w:rsidRDefault="00AD7250" w:rsidP="00AD7250">
      <w:pPr>
        <w:rPr>
          <w:sz w:val="22"/>
        </w:rPr>
      </w:pPr>
      <w:r>
        <w:rPr>
          <w:sz w:val="22"/>
        </w:rPr>
        <w:t>(</w:t>
      </w:r>
      <w:proofErr w:type="spellStart"/>
      <w:r w:rsidRPr="00DC50EE">
        <w:rPr>
          <w:sz w:val="20"/>
        </w:rPr>
        <w:t>Referente</w:t>
      </w:r>
      <w:proofErr w:type="spellEnd"/>
      <w:r w:rsidRPr="00DC50EE">
        <w:rPr>
          <w:sz w:val="20"/>
        </w:rPr>
        <w:t xml:space="preserve"> </w:t>
      </w:r>
      <w:proofErr w:type="spellStart"/>
      <w:r w:rsidRPr="00DC50EE">
        <w:rPr>
          <w:sz w:val="20"/>
        </w:rPr>
        <w:t>organizzazione</w:t>
      </w:r>
      <w:proofErr w:type="spellEnd"/>
      <w:r w:rsidRPr="00DC50EE">
        <w:rPr>
          <w:sz w:val="20"/>
        </w:rPr>
        <w:t xml:space="preserve"> </w:t>
      </w:r>
      <w:proofErr w:type="spellStart"/>
      <w:r w:rsidRPr="00DC50EE">
        <w:rPr>
          <w:sz w:val="20"/>
        </w:rPr>
        <w:t>progetto</w:t>
      </w:r>
      <w:proofErr w:type="spellEnd"/>
      <w:r>
        <w:rPr>
          <w:sz w:val="22"/>
        </w:rPr>
        <w:t>)</w:t>
      </w:r>
    </w:p>
    <w:p w:rsidR="00AD7250" w:rsidRDefault="00AD7250" w:rsidP="00AD7250">
      <w:pPr>
        <w:spacing w:line="276" w:lineRule="auto"/>
        <w:jc w:val="right"/>
      </w:pPr>
    </w:p>
    <w:p w:rsidR="00AD7250" w:rsidRDefault="00AD7250" w:rsidP="00AD7250">
      <w:pPr>
        <w:jc w:val="right"/>
        <w:rPr>
          <w:sz w:val="20"/>
        </w:rPr>
      </w:pPr>
      <w:r w:rsidRPr="00AF62E5">
        <w:t xml:space="preserve">Dr.ssa Paola </w:t>
      </w:r>
      <w:proofErr w:type="spellStart"/>
      <w:r w:rsidRPr="00AF62E5">
        <w:t>Cattenati</w:t>
      </w:r>
      <w:proofErr w:type="spellEnd"/>
    </w:p>
    <w:p w:rsidR="00AD7250" w:rsidRDefault="00AD7250" w:rsidP="00AD7250">
      <w:pPr>
        <w:jc w:val="right"/>
        <w:rPr>
          <w:sz w:val="20"/>
        </w:rPr>
      </w:pPr>
      <w:r>
        <w:rPr>
          <w:sz w:val="20"/>
        </w:rPr>
        <w:t>(</w:t>
      </w:r>
      <w:proofErr w:type="spellStart"/>
      <w:r w:rsidRPr="00080A52">
        <w:rPr>
          <w:sz w:val="20"/>
        </w:rPr>
        <w:t>Responsabile</w:t>
      </w:r>
      <w:proofErr w:type="spellEnd"/>
      <w:r w:rsidRPr="00080A52">
        <w:rPr>
          <w:sz w:val="20"/>
        </w:rPr>
        <w:t xml:space="preserve"> CRIAF</w:t>
      </w:r>
      <w:r>
        <w:rPr>
          <w:sz w:val="20"/>
        </w:rPr>
        <w:t>)</w:t>
      </w:r>
    </w:p>
    <w:p w:rsidR="00AD7250" w:rsidRPr="00080A52" w:rsidRDefault="00AD7250" w:rsidP="00AD7250">
      <w:pPr>
        <w:jc w:val="right"/>
        <w:rPr>
          <w:sz w:val="20"/>
        </w:rPr>
      </w:pPr>
      <w:r w:rsidRPr="00511288">
        <w:t xml:space="preserve">  </w:t>
      </w:r>
      <w:r>
        <w:rPr>
          <w:noProof/>
          <w:lang w:val="it-IT" w:eastAsia="it-IT"/>
        </w:rPr>
        <w:drawing>
          <wp:inline distT="0" distB="0" distL="0" distR="0">
            <wp:extent cx="953135" cy="46101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p w:rsidR="00EA49E7" w:rsidRDefault="00EA49E7">
      <w:pPr>
        <w:pStyle w:val="CorpoA"/>
      </w:pPr>
    </w:p>
    <w:sectPr w:rsidR="00EA49E7" w:rsidSect="00EA49E7">
      <w:headerReference w:type="default" r:id="rId7"/>
      <w:footerReference w:type="default" r:id="rId8"/>
      <w:pgSz w:w="11900" w:h="16840"/>
      <w:pgMar w:top="3402" w:right="567" w:bottom="1134" w:left="567" w:header="68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E7" w:rsidRDefault="00EA49E7" w:rsidP="00EA49E7">
      <w:r>
        <w:separator/>
      </w:r>
    </w:p>
  </w:endnote>
  <w:endnote w:type="continuationSeparator" w:id="1">
    <w:p w:rsidR="00EA49E7" w:rsidRDefault="00EA49E7" w:rsidP="00EA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E7" w:rsidRDefault="00EA49E7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E7" w:rsidRDefault="00EA49E7" w:rsidP="00EA49E7">
      <w:r>
        <w:separator/>
      </w:r>
    </w:p>
  </w:footnote>
  <w:footnote w:type="continuationSeparator" w:id="1">
    <w:p w:rsidR="00EA49E7" w:rsidRDefault="00EA49E7" w:rsidP="00EA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E7" w:rsidRDefault="00AD7250">
    <w:pPr>
      <w:pStyle w:val="Corp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2304</wp:posOffset>
          </wp:positionV>
          <wp:extent cx="7556500" cy="106887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_intestata_criaf-SM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9E7"/>
    <w:rsid w:val="00AD7250"/>
    <w:rsid w:val="00EA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49E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49E7"/>
    <w:rPr>
      <w:u w:val="single"/>
    </w:rPr>
  </w:style>
  <w:style w:type="table" w:customStyle="1" w:styleId="TableNormal">
    <w:name w:val="Table Normal"/>
    <w:rsid w:val="00EA4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A49E7"/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EA49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EA49E7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2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2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2941</Characters>
  <Application>Microsoft Office Word</Application>
  <DocSecurity>0</DocSecurity>
  <Lines>24</Lines>
  <Paragraphs>6</Paragraphs>
  <ScaleCrop>false</ScaleCrop>
  <Company>TNT Disc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Unattended</cp:lastModifiedBy>
  <cp:revision>2</cp:revision>
  <dcterms:created xsi:type="dcterms:W3CDTF">2019-12-13T14:47:00Z</dcterms:created>
  <dcterms:modified xsi:type="dcterms:W3CDTF">2019-12-13T14:50:00Z</dcterms:modified>
</cp:coreProperties>
</file>